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4A" w:rsidRPr="004B0D79" w:rsidRDefault="002D1844" w:rsidP="005D51B9">
      <w:pPr>
        <w:spacing w:after="0" w:line="240" w:lineRule="auto"/>
        <w:ind w:left="3686" w:firstLine="284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12496FA8" wp14:editId="264D4B43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1963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54" y="21323"/>
                <wp:lineTo x="21354" y="0"/>
                <wp:lineTo x="0" y="0"/>
              </wp:wrapPolygon>
            </wp:wrapTight>
            <wp:docPr id="1" name="Рисунок 1" descr="C:\Users\Пользователь\Desktop\фок эмблема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к эмблема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F4A" w:rsidRPr="004B0D79"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  <w:t>Муниципальное бюджетное учреждение</w:t>
      </w:r>
    </w:p>
    <w:p w:rsidR="004F0F4A" w:rsidRPr="004B0D79" w:rsidRDefault="004F0F4A" w:rsidP="005D51B9">
      <w:pPr>
        <w:spacing w:after="0" w:line="240" w:lineRule="auto"/>
        <w:ind w:left="3686" w:firstLine="284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</w:pPr>
      <w:r w:rsidRPr="004B0D79"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  <w:t>«Физкультурно-спортивный центр»</w:t>
      </w:r>
    </w:p>
    <w:p w:rsidR="004F0F4A" w:rsidRPr="004B0D79" w:rsidRDefault="004F0F4A" w:rsidP="005D51B9">
      <w:pPr>
        <w:spacing w:after="0" w:line="240" w:lineRule="auto"/>
        <w:ind w:left="3686" w:firstLine="284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</w:pPr>
      <w:r w:rsidRPr="004B0D79"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  <w:t xml:space="preserve">муниципального образования </w:t>
      </w:r>
      <w:proofErr w:type="spellStart"/>
      <w:r w:rsidRPr="004B0D79">
        <w:rPr>
          <w:rFonts w:ascii="Times New Roman" w:hAnsi="Times New Roman" w:cs="Times New Roman"/>
          <w:b/>
          <w:i/>
          <w:color w:val="2F5496" w:themeColor="accent5" w:themeShade="BF"/>
          <w:sz w:val="40"/>
          <w:szCs w:val="40"/>
        </w:rPr>
        <w:t>Алапаевское</w:t>
      </w:r>
      <w:proofErr w:type="spellEnd"/>
    </w:p>
    <w:p w:rsidR="004F0F4A" w:rsidRDefault="004F0F4A" w:rsidP="002E33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460" w:rsidRPr="004F0F4A" w:rsidRDefault="00171D7C" w:rsidP="0078246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0F4A">
        <w:rPr>
          <w:rFonts w:ascii="Times New Roman" w:hAnsi="Times New Roman" w:cs="Times New Roman"/>
          <w:b/>
          <w:sz w:val="40"/>
          <w:szCs w:val="40"/>
        </w:rPr>
        <w:t xml:space="preserve">Правила посещения </w:t>
      </w:r>
      <w:r w:rsidR="001B2CB6">
        <w:rPr>
          <w:rFonts w:ascii="Times New Roman" w:hAnsi="Times New Roman" w:cs="Times New Roman"/>
          <w:b/>
          <w:sz w:val="40"/>
          <w:szCs w:val="40"/>
        </w:rPr>
        <w:t>бассейна</w:t>
      </w:r>
      <w:r w:rsidR="00A7211A" w:rsidRPr="004F0F4A">
        <w:rPr>
          <w:rFonts w:ascii="Times New Roman" w:hAnsi="Times New Roman" w:cs="Times New Roman"/>
          <w:b/>
          <w:sz w:val="40"/>
          <w:szCs w:val="40"/>
        </w:rPr>
        <w:t>.</w:t>
      </w:r>
    </w:p>
    <w:p w:rsidR="00B16794" w:rsidRDefault="00B16794" w:rsidP="002E33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b/>
          <w:sz w:val="34"/>
          <w:szCs w:val="34"/>
        </w:rPr>
      </w:pPr>
      <w:r w:rsidRPr="00367779">
        <w:rPr>
          <w:rFonts w:ascii="Times New Roman" w:hAnsi="Times New Roman" w:cs="Times New Roman"/>
          <w:b/>
          <w:sz w:val="34"/>
          <w:szCs w:val="34"/>
        </w:rPr>
        <w:t>1.Общие положения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 xml:space="preserve">1.1. Настоящие Правила определяют нормы поведения посетителей бассейна в МБУ «ФСЦ» МО </w:t>
      </w:r>
      <w:proofErr w:type="spellStart"/>
      <w:r w:rsidRPr="00367779">
        <w:rPr>
          <w:rFonts w:ascii="Times New Roman" w:hAnsi="Times New Roman" w:cs="Times New Roman"/>
          <w:sz w:val="34"/>
          <w:szCs w:val="34"/>
        </w:rPr>
        <w:t>Алапаевское</w:t>
      </w:r>
      <w:proofErr w:type="spellEnd"/>
      <w:r w:rsidRPr="00367779">
        <w:rPr>
          <w:rFonts w:ascii="Times New Roman" w:hAnsi="Times New Roman" w:cs="Times New Roman"/>
          <w:sz w:val="34"/>
          <w:szCs w:val="34"/>
        </w:rPr>
        <w:t xml:space="preserve"> (далее Учреждение).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 xml:space="preserve">1.2. Посещение </w:t>
      </w:r>
      <w:proofErr w:type="gramStart"/>
      <w:r w:rsidRPr="00367779">
        <w:rPr>
          <w:rFonts w:ascii="Times New Roman" w:hAnsi="Times New Roman" w:cs="Times New Roman"/>
          <w:sz w:val="34"/>
          <w:szCs w:val="34"/>
        </w:rPr>
        <w:t>бассейна  осуществляется</w:t>
      </w:r>
      <w:proofErr w:type="gramEnd"/>
      <w:r w:rsidRPr="00367779">
        <w:rPr>
          <w:rFonts w:ascii="Times New Roman" w:hAnsi="Times New Roman" w:cs="Times New Roman"/>
          <w:sz w:val="34"/>
          <w:szCs w:val="34"/>
        </w:rPr>
        <w:t>:  по абонементам, разовым билетам,  через администратора и кассира; на основе договора на оказание услуг; на основе договора о взаимном сотрудничестве и по расписанию.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>1.3.  К посещению бассейна   допускаются посетители только в купальном костюме (плавки или купальник), шапочкой для плавания и в сменной обуви.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>1.4. </w:t>
      </w:r>
      <w:proofErr w:type="gramStart"/>
      <w:r w:rsidRPr="00367779">
        <w:rPr>
          <w:rFonts w:ascii="Times New Roman" w:hAnsi="Times New Roman" w:cs="Times New Roman"/>
          <w:sz w:val="34"/>
          <w:szCs w:val="34"/>
        </w:rPr>
        <w:t>Посетители  несут</w:t>
      </w:r>
      <w:proofErr w:type="gramEnd"/>
      <w:r w:rsidRPr="00367779">
        <w:rPr>
          <w:rFonts w:ascii="Times New Roman" w:hAnsi="Times New Roman" w:cs="Times New Roman"/>
          <w:sz w:val="34"/>
          <w:szCs w:val="34"/>
        </w:rPr>
        <w:t xml:space="preserve"> материальную, уголовную и административную ответственность за порчу и утрату спортивного инвентаря и оборудования согласно законодательства РФ. В случае поломки спортивного инвентаря и оборудования обязаны сообщить об этом инструктору </w:t>
      </w:r>
      <w:proofErr w:type="gramStart"/>
      <w:r w:rsidRPr="00367779">
        <w:rPr>
          <w:rFonts w:ascii="Times New Roman" w:hAnsi="Times New Roman" w:cs="Times New Roman"/>
          <w:sz w:val="34"/>
          <w:szCs w:val="34"/>
        </w:rPr>
        <w:t>по спорта</w:t>
      </w:r>
      <w:proofErr w:type="gramEnd"/>
      <w:r w:rsidRPr="00367779">
        <w:rPr>
          <w:rFonts w:ascii="Times New Roman" w:hAnsi="Times New Roman" w:cs="Times New Roman"/>
          <w:sz w:val="34"/>
          <w:szCs w:val="34"/>
        </w:rPr>
        <w:t>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>1.5. За одежду, документы, деньги, мобильные телефоны, ювелирные украшения, утерянные и оставленные без присмотра вещи Администрация учреждения ответственности не несет.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>1.6.  За травмы и несчастные случаи, связанные с нарушением настоящих Правил и правил поведения в Учреждении, Администрация ответственности не несет.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 xml:space="preserve">1.7. Дети </w:t>
      </w:r>
      <w:proofErr w:type="gramStart"/>
      <w:r w:rsidRPr="00367779">
        <w:rPr>
          <w:rFonts w:ascii="Times New Roman" w:hAnsi="Times New Roman" w:cs="Times New Roman"/>
          <w:sz w:val="34"/>
          <w:szCs w:val="34"/>
        </w:rPr>
        <w:t>дошкольного  и</w:t>
      </w:r>
      <w:proofErr w:type="gramEnd"/>
      <w:r w:rsidRPr="00367779">
        <w:rPr>
          <w:rFonts w:ascii="Times New Roman" w:hAnsi="Times New Roman" w:cs="Times New Roman"/>
          <w:sz w:val="34"/>
          <w:szCs w:val="34"/>
        </w:rPr>
        <w:t xml:space="preserve"> младшего школьного возраста (до 12 лет) в обязательном порядке предъявляют справку о результатах </w:t>
      </w:r>
      <w:proofErr w:type="spellStart"/>
      <w:r w:rsidRPr="00367779">
        <w:rPr>
          <w:rFonts w:ascii="Times New Roman" w:hAnsi="Times New Roman" w:cs="Times New Roman"/>
          <w:sz w:val="34"/>
          <w:szCs w:val="34"/>
        </w:rPr>
        <w:t>паразитологического</w:t>
      </w:r>
      <w:proofErr w:type="spellEnd"/>
      <w:r w:rsidRPr="00367779">
        <w:rPr>
          <w:rFonts w:ascii="Times New Roman" w:hAnsi="Times New Roman" w:cs="Times New Roman"/>
          <w:sz w:val="34"/>
          <w:szCs w:val="34"/>
        </w:rPr>
        <w:t xml:space="preserve"> обследования на энтеробиоз (срок действия справки 3 месяца). 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 xml:space="preserve">1.8. Дети до 14 лет посещают бассейн вместе с родителями или в составе группы с тренером, </w:t>
      </w:r>
      <w:proofErr w:type="gramStart"/>
      <w:r w:rsidRPr="00367779">
        <w:rPr>
          <w:rFonts w:ascii="Times New Roman" w:hAnsi="Times New Roman" w:cs="Times New Roman"/>
          <w:sz w:val="34"/>
          <w:szCs w:val="34"/>
        </w:rPr>
        <w:t>ответственным  взрослым</w:t>
      </w:r>
      <w:proofErr w:type="gramEnd"/>
      <w:r w:rsidRPr="00367779">
        <w:rPr>
          <w:rFonts w:ascii="Times New Roman" w:hAnsi="Times New Roman" w:cs="Times New Roman"/>
          <w:sz w:val="34"/>
          <w:szCs w:val="34"/>
        </w:rPr>
        <w:t xml:space="preserve"> (при условии умения самостоятельно переодеваться и пользоваться душем). Дети с 7 до 14 лет, умеющие плавать, могут посещать бассейн самостоятельно по письменному заявлению родителей.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 xml:space="preserve">1.9. К </w:t>
      </w:r>
      <w:proofErr w:type="gramStart"/>
      <w:r w:rsidRPr="00367779">
        <w:rPr>
          <w:rFonts w:ascii="Times New Roman" w:hAnsi="Times New Roman" w:cs="Times New Roman"/>
          <w:sz w:val="34"/>
          <w:szCs w:val="34"/>
        </w:rPr>
        <w:t>самостоятельному  посещению</w:t>
      </w:r>
      <w:proofErr w:type="gramEnd"/>
      <w:r w:rsidRPr="00367779">
        <w:rPr>
          <w:rFonts w:ascii="Times New Roman" w:hAnsi="Times New Roman" w:cs="Times New Roman"/>
          <w:sz w:val="34"/>
          <w:szCs w:val="34"/>
        </w:rPr>
        <w:t xml:space="preserve"> бассейна  допускаются лица с 14 лет умеющие плавать и не имеющие врачебных противопоказаний.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>1.10. Посещение бассейна осуществляется строго по расписанию в дни и часы.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 xml:space="preserve">1.11. Продолжительность </w:t>
      </w:r>
      <w:proofErr w:type="gramStart"/>
      <w:r w:rsidRPr="00367779">
        <w:rPr>
          <w:rFonts w:ascii="Times New Roman" w:hAnsi="Times New Roman" w:cs="Times New Roman"/>
          <w:sz w:val="34"/>
          <w:szCs w:val="34"/>
        </w:rPr>
        <w:t>сеанса  составляет</w:t>
      </w:r>
      <w:proofErr w:type="gramEnd"/>
      <w:r w:rsidRPr="00367779">
        <w:rPr>
          <w:rFonts w:ascii="Times New Roman" w:hAnsi="Times New Roman" w:cs="Times New Roman"/>
          <w:sz w:val="34"/>
          <w:szCs w:val="34"/>
        </w:rPr>
        <w:t xml:space="preserve"> 45 минут.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 xml:space="preserve">1.12. Вход в бассейн осуществляется за 15 </w:t>
      </w:r>
      <w:proofErr w:type="gramStart"/>
      <w:r w:rsidRPr="00367779">
        <w:rPr>
          <w:rFonts w:ascii="Times New Roman" w:hAnsi="Times New Roman" w:cs="Times New Roman"/>
          <w:sz w:val="34"/>
          <w:szCs w:val="34"/>
        </w:rPr>
        <w:t>минут  и</w:t>
      </w:r>
      <w:proofErr w:type="gramEnd"/>
      <w:r w:rsidRPr="00367779">
        <w:rPr>
          <w:rFonts w:ascii="Times New Roman" w:hAnsi="Times New Roman" w:cs="Times New Roman"/>
          <w:sz w:val="34"/>
          <w:szCs w:val="34"/>
        </w:rPr>
        <w:t xml:space="preserve"> прекращается за 5 минут до начала сеанса.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 xml:space="preserve">1.13. Вход и выход в воду строго по сигналу </w:t>
      </w:r>
      <w:proofErr w:type="gramStart"/>
      <w:r w:rsidRPr="00367779">
        <w:rPr>
          <w:rFonts w:ascii="Times New Roman" w:hAnsi="Times New Roman" w:cs="Times New Roman"/>
          <w:sz w:val="34"/>
          <w:szCs w:val="34"/>
        </w:rPr>
        <w:t>дежурного  инструктора</w:t>
      </w:r>
      <w:proofErr w:type="gramEnd"/>
      <w:r w:rsidRPr="00367779">
        <w:rPr>
          <w:rFonts w:ascii="Times New Roman" w:hAnsi="Times New Roman" w:cs="Times New Roman"/>
          <w:sz w:val="34"/>
          <w:szCs w:val="34"/>
        </w:rPr>
        <w:t>, при нарушении с Вас взимается стоимость дополнительного сеанса.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>1.14. Время, отведенное для приема душа и переодевания, до и после сеанса, составляет 15 минут, после этого необходимо покинуть раздевалку.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>1.15. На одну дорожку допускаются 8-10 человек.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>1.16. Правила движения на воде: по правой стороне дорожки, по кругу против часовой стрелки.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>1.17. За нарушение правил посетитель лишается права посещать бассейн без возмещения стоимости оплаченных занятий.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b/>
          <w:sz w:val="34"/>
          <w:szCs w:val="34"/>
        </w:rPr>
      </w:pPr>
      <w:r w:rsidRPr="00367779">
        <w:rPr>
          <w:rFonts w:ascii="Times New Roman" w:hAnsi="Times New Roman" w:cs="Times New Roman"/>
          <w:b/>
          <w:sz w:val="34"/>
          <w:szCs w:val="34"/>
        </w:rPr>
        <w:t>2.Посетителям запрещается: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 xml:space="preserve">2.1.  Наносить ущерб помещениям, сооружениям, </w:t>
      </w:r>
      <w:proofErr w:type="gramStart"/>
      <w:r w:rsidRPr="00367779">
        <w:rPr>
          <w:rFonts w:ascii="Times New Roman" w:hAnsi="Times New Roman" w:cs="Times New Roman"/>
          <w:sz w:val="34"/>
          <w:szCs w:val="34"/>
        </w:rPr>
        <w:t>оборудованию  Учреждения</w:t>
      </w:r>
      <w:proofErr w:type="gramEnd"/>
      <w:r w:rsidRPr="00367779">
        <w:rPr>
          <w:rFonts w:ascii="Times New Roman" w:hAnsi="Times New Roman" w:cs="Times New Roman"/>
          <w:sz w:val="34"/>
          <w:szCs w:val="34"/>
        </w:rPr>
        <w:t>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 xml:space="preserve">2.2.  </w:t>
      </w:r>
      <w:proofErr w:type="gramStart"/>
      <w:r w:rsidRPr="00367779">
        <w:rPr>
          <w:rFonts w:ascii="Times New Roman" w:hAnsi="Times New Roman" w:cs="Times New Roman"/>
          <w:sz w:val="34"/>
          <w:szCs w:val="34"/>
        </w:rPr>
        <w:t>Самостоятельно  устранять</w:t>
      </w:r>
      <w:proofErr w:type="gramEnd"/>
      <w:r w:rsidRPr="00367779">
        <w:rPr>
          <w:rFonts w:ascii="Times New Roman" w:hAnsi="Times New Roman" w:cs="Times New Roman"/>
          <w:sz w:val="34"/>
          <w:szCs w:val="34"/>
        </w:rPr>
        <w:t xml:space="preserve"> поломки оборудования.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>2.3. Категорически запрещается курить, проносить и принимать алкогольные напитки и наркотические вещества, приносить с собой колюще-режущие предметы, огнестрельное и газовое оружие.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>2.4.  Передавать пропуск (абонемент) другому лицу.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 xml:space="preserve">2.5.  Посещать бассейн </w:t>
      </w:r>
      <w:proofErr w:type="gramStart"/>
      <w:r w:rsidRPr="00367779">
        <w:rPr>
          <w:rFonts w:ascii="Times New Roman" w:hAnsi="Times New Roman" w:cs="Times New Roman"/>
          <w:sz w:val="34"/>
          <w:szCs w:val="34"/>
        </w:rPr>
        <w:t>без  купального</w:t>
      </w:r>
      <w:proofErr w:type="gramEnd"/>
      <w:r w:rsidRPr="00367779">
        <w:rPr>
          <w:rFonts w:ascii="Times New Roman" w:hAnsi="Times New Roman" w:cs="Times New Roman"/>
          <w:sz w:val="34"/>
          <w:szCs w:val="34"/>
        </w:rPr>
        <w:t xml:space="preserve"> костюма, шапочки для плавания, сменной обуви и моющих принадлежностей.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 xml:space="preserve">2.6.  Посещать бассейн в состоянии алкогольного, </w:t>
      </w:r>
      <w:proofErr w:type="gramStart"/>
      <w:r w:rsidRPr="00367779">
        <w:rPr>
          <w:rFonts w:ascii="Times New Roman" w:hAnsi="Times New Roman" w:cs="Times New Roman"/>
          <w:sz w:val="34"/>
          <w:szCs w:val="34"/>
        </w:rPr>
        <w:t>наркотического,  токсического</w:t>
      </w:r>
      <w:proofErr w:type="gramEnd"/>
      <w:r w:rsidRPr="00367779">
        <w:rPr>
          <w:rFonts w:ascii="Times New Roman" w:hAnsi="Times New Roman" w:cs="Times New Roman"/>
          <w:sz w:val="34"/>
          <w:szCs w:val="34"/>
        </w:rPr>
        <w:t xml:space="preserve"> опьянения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>2.7.  Прыгать в воду с боковых бортиков.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>2.8.  Создавать помехи и неудобства другим посетителям бассейна.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>2.9.  Нецензурно выражаться.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>2.10. Совершать любые действия оскорбительного характера по отношению к другим посетителям и персоналу.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b/>
          <w:sz w:val="34"/>
          <w:szCs w:val="34"/>
        </w:rPr>
      </w:pPr>
      <w:r w:rsidRPr="00367779">
        <w:rPr>
          <w:rFonts w:ascii="Times New Roman" w:hAnsi="Times New Roman" w:cs="Times New Roman"/>
          <w:b/>
          <w:sz w:val="34"/>
          <w:szCs w:val="34"/>
        </w:rPr>
        <w:t>3. Посетители обязаны: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 xml:space="preserve">3.1. Сдавать верхнюю одежду и обувь в гардероб. 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>3.2. Использовать шкафчики в раздевалках для размещения одежды (кроме верхней) и других личных вещей (кроме ценных).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 xml:space="preserve">3.3. Перед началом помещения </w:t>
      </w:r>
      <w:proofErr w:type="gramStart"/>
      <w:r w:rsidRPr="00367779">
        <w:rPr>
          <w:rFonts w:ascii="Times New Roman" w:hAnsi="Times New Roman" w:cs="Times New Roman"/>
          <w:sz w:val="34"/>
          <w:szCs w:val="34"/>
        </w:rPr>
        <w:t>бассейна  принять</w:t>
      </w:r>
      <w:proofErr w:type="gramEnd"/>
      <w:r w:rsidRPr="00367779">
        <w:rPr>
          <w:rFonts w:ascii="Times New Roman" w:hAnsi="Times New Roman" w:cs="Times New Roman"/>
          <w:sz w:val="34"/>
          <w:szCs w:val="34"/>
        </w:rPr>
        <w:t xml:space="preserve"> душ без купального костюма с моющимися средствами и губкой.</w:t>
      </w:r>
      <w:bookmarkStart w:id="0" w:name="_GoBack"/>
      <w:bookmarkEnd w:id="0"/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>3.4. </w:t>
      </w:r>
      <w:proofErr w:type="gramStart"/>
      <w:r w:rsidRPr="00367779">
        <w:rPr>
          <w:rFonts w:ascii="Times New Roman" w:hAnsi="Times New Roman" w:cs="Times New Roman"/>
          <w:sz w:val="34"/>
          <w:szCs w:val="34"/>
        </w:rPr>
        <w:t>Быть  внимательными</w:t>
      </w:r>
      <w:proofErr w:type="gramEnd"/>
      <w:r w:rsidRPr="00367779">
        <w:rPr>
          <w:rFonts w:ascii="Times New Roman" w:hAnsi="Times New Roman" w:cs="Times New Roman"/>
          <w:sz w:val="34"/>
          <w:szCs w:val="34"/>
        </w:rPr>
        <w:t>, соблюдать технику безопасности и настоящие правила.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>3.5. Бережно относится к оборудованию и инвентарю бассейна.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>3.6. Плавать по дорожкам, указанным инструктором, а также подчинятся всем распоряжениям администрации и инструктора.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 xml:space="preserve">3.7. После </w:t>
      </w:r>
      <w:proofErr w:type="gramStart"/>
      <w:r w:rsidRPr="00367779">
        <w:rPr>
          <w:rFonts w:ascii="Times New Roman" w:hAnsi="Times New Roman" w:cs="Times New Roman"/>
          <w:sz w:val="34"/>
          <w:szCs w:val="34"/>
        </w:rPr>
        <w:t>окончания  занятий</w:t>
      </w:r>
      <w:proofErr w:type="gramEnd"/>
      <w:r w:rsidRPr="00367779">
        <w:rPr>
          <w:rFonts w:ascii="Times New Roman" w:hAnsi="Times New Roman" w:cs="Times New Roman"/>
          <w:sz w:val="34"/>
          <w:szCs w:val="34"/>
        </w:rPr>
        <w:t xml:space="preserve"> возвращать используемое во время посещения оборудование  и инвентарь в специально отведенные места.</w:t>
      </w:r>
    </w:p>
    <w:p w:rsidR="00367779" w:rsidRPr="00367779" w:rsidRDefault="00367779" w:rsidP="00367779">
      <w:pPr>
        <w:spacing w:after="0" w:line="320" w:lineRule="exact"/>
        <w:ind w:firstLine="284"/>
        <w:jc w:val="both"/>
        <w:rPr>
          <w:rFonts w:ascii="Times New Roman" w:hAnsi="Times New Roman" w:cs="Times New Roman"/>
          <w:sz w:val="34"/>
          <w:szCs w:val="34"/>
        </w:rPr>
      </w:pPr>
      <w:r w:rsidRPr="00367779">
        <w:rPr>
          <w:rFonts w:ascii="Times New Roman" w:hAnsi="Times New Roman" w:cs="Times New Roman"/>
          <w:sz w:val="34"/>
          <w:szCs w:val="34"/>
        </w:rPr>
        <w:t>3.8. Каждое посещение проходить осмотр у дежурной медсестры.</w:t>
      </w:r>
    </w:p>
    <w:p w:rsidR="00B73145" w:rsidRDefault="00367779" w:rsidP="00367779">
      <w:pPr>
        <w:spacing w:after="0" w:line="320" w:lineRule="exact"/>
        <w:ind w:firstLine="284"/>
        <w:jc w:val="both"/>
        <w:rPr>
          <w:sz w:val="32"/>
          <w:szCs w:val="32"/>
        </w:rPr>
      </w:pPr>
      <w:r w:rsidRPr="00782460">
        <w:rPr>
          <w:rFonts w:ascii="Times New Roman" w:hAnsi="Times New Roman" w:cs="Times New Roman"/>
          <w:b/>
          <w:i/>
          <w:noProof/>
          <w:color w:val="2F5496" w:themeColor="accent5" w:themeShade="BF"/>
          <w:sz w:val="40"/>
          <w:szCs w:val="4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CEB3C1" wp14:editId="71D29222">
                <wp:simplePos x="0" y="0"/>
                <wp:positionH relativeFrom="margin">
                  <wp:align>right</wp:align>
                </wp:positionH>
                <wp:positionV relativeFrom="paragraph">
                  <wp:posOffset>200989</wp:posOffset>
                </wp:positionV>
                <wp:extent cx="2771775" cy="709448"/>
                <wp:effectExtent l="0" t="0" r="28575" b="146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09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779" w:rsidRPr="00B16794" w:rsidRDefault="00367779" w:rsidP="003677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Утверждены приказом </w:t>
                            </w:r>
                            <w:proofErr w:type="spellStart"/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и.о</w:t>
                            </w:r>
                            <w:proofErr w:type="spellEnd"/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директора </w:t>
                            </w:r>
                          </w:p>
                          <w:p w:rsidR="00367779" w:rsidRPr="00B16794" w:rsidRDefault="00367779" w:rsidP="003677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МБУ «ФСЦ» Мо </w:t>
                            </w:r>
                            <w:proofErr w:type="spellStart"/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Алапаевское</w:t>
                            </w:r>
                            <w:proofErr w:type="spellEnd"/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B16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 за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37-ОД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EB3C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7.05pt;margin-top:15.85pt;width:218.25pt;height:55.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" strokecolor="white [3212]">
                <v:textbox>
                  <w:txbxContent>
                    <w:p w:rsidR="00367779" w:rsidRPr="00B16794" w:rsidRDefault="00367779" w:rsidP="003677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Утверждены приказом </w:t>
                      </w:r>
                      <w:proofErr w:type="spellStart"/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и.о</w:t>
                      </w:r>
                      <w:proofErr w:type="spellEnd"/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директора </w:t>
                      </w:r>
                    </w:p>
                    <w:p w:rsidR="00367779" w:rsidRPr="00B16794" w:rsidRDefault="00367779" w:rsidP="003677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МБУ «ФСЦ» Мо </w:t>
                      </w:r>
                      <w:proofErr w:type="spellStart"/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Алапаевское</w:t>
                      </w:r>
                      <w:proofErr w:type="spellEnd"/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Pr="00B16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 за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37-ОД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7779">
        <w:rPr>
          <w:rFonts w:ascii="Times New Roman" w:hAnsi="Times New Roman" w:cs="Times New Roman"/>
          <w:sz w:val="34"/>
          <w:szCs w:val="34"/>
        </w:rPr>
        <w:t>3.9. Выполнять требования работников Учреждения, по соблюдению вышеуказанных правил и требований по соблюдению безопасности здоровья и жизни посетителей.</w:t>
      </w:r>
      <w:r w:rsidRPr="00367779">
        <w:rPr>
          <w:rFonts w:ascii="Times New Roman" w:hAnsi="Times New Roman" w:cs="Times New Roman"/>
          <w:b/>
          <w:i/>
          <w:noProof/>
          <w:color w:val="2F5496" w:themeColor="accent5" w:themeShade="BF"/>
          <w:sz w:val="40"/>
          <w:szCs w:val="40"/>
          <w:lang w:eastAsia="ru-RU"/>
        </w:rPr>
        <w:t xml:space="preserve"> </w:t>
      </w:r>
    </w:p>
    <w:sectPr w:rsidR="00B73145" w:rsidSect="00B16794">
      <w:pgSz w:w="16839" w:h="23814" w:code="8"/>
      <w:pgMar w:top="426" w:right="568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A023D"/>
    <w:multiLevelType w:val="multilevel"/>
    <w:tmpl w:val="0CE86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C"/>
    <w:rsid w:val="00027C19"/>
    <w:rsid w:val="00115013"/>
    <w:rsid w:val="00171D7C"/>
    <w:rsid w:val="001B2CB6"/>
    <w:rsid w:val="002D1844"/>
    <w:rsid w:val="002E339D"/>
    <w:rsid w:val="002F1BFB"/>
    <w:rsid w:val="00367779"/>
    <w:rsid w:val="003F0068"/>
    <w:rsid w:val="004163CF"/>
    <w:rsid w:val="004B1F50"/>
    <w:rsid w:val="004D51C8"/>
    <w:rsid w:val="004F0F4A"/>
    <w:rsid w:val="00507E73"/>
    <w:rsid w:val="005426A1"/>
    <w:rsid w:val="00550A63"/>
    <w:rsid w:val="005D120B"/>
    <w:rsid w:val="005D51B9"/>
    <w:rsid w:val="005F28F4"/>
    <w:rsid w:val="00782460"/>
    <w:rsid w:val="008742E3"/>
    <w:rsid w:val="008F1704"/>
    <w:rsid w:val="009A5775"/>
    <w:rsid w:val="009B3F51"/>
    <w:rsid w:val="00A7211A"/>
    <w:rsid w:val="00A87AE2"/>
    <w:rsid w:val="00B07F37"/>
    <w:rsid w:val="00B16794"/>
    <w:rsid w:val="00B73145"/>
    <w:rsid w:val="00B836D0"/>
    <w:rsid w:val="00C74F95"/>
    <w:rsid w:val="00C90BA7"/>
    <w:rsid w:val="00CC315B"/>
    <w:rsid w:val="00CD08A1"/>
    <w:rsid w:val="00CE7334"/>
    <w:rsid w:val="00E13A23"/>
    <w:rsid w:val="00EC35FC"/>
    <w:rsid w:val="00F83FD3"/>
    <w:rsid w:val="00FA2063"/>
    <w:rsid w:val="00F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CFB9"/>
  <w15:chartTrackingRefBased/>
  <w15:docId w15:val="{47499AF7-92F0-44B3-8CEB-898D71FF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84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44"/>
    <w:rPr>
      <w:rFonts w:ascii="Calibri" w:hAnsi="Calibri" w:cs="Calibri"/>
      <w:sz w:val="18"/>
      <w:szCs w:val="18"/>
    </w:rPr>
  </w:style>
  <w:style w:type="character" w:customStyle="1" w:styleId="2">
    <w:name w:val="Заголовок №2_"/>
    <w:basedOn w:val="a0"/>
    <w:link w:val="20"/>
    <w:rsid w:val="001B2CB6"/>
    <w:rPr>
      <w:rFonts w:ascii="Times New Roman" w:eastAsia="Times New Roman" w:hAnsi="Times New Roman" w:cs="Times New Roman"/>
      <w:b/>
      <w:bCs/>
      <w:spacing w:val="10"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B2C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1B2CB6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1B2CB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1B2CB6"/>
    <w:pPr>
      <w:widowControl w:val="0"/>
      <w:shd w:val="clear" w:color="auto" w:fill="FFFFFF"/>
      <w:spacing w:before="12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32"/>
      <w:szCs w:val="32"/>
    </w:rPr>
  </w:style>
  <w:style w:type="paragraph" w:customStyle="1" w:styleId="22">
    <w:name w:val="Основной текст (2)"/>
    <w:basedOn w:val="a"/>
    <w:link w:val="21"/>
    <w:rsid w:val="001B2CB6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1B2CB6"/>
    <w:pPr>
      <w:widowControl w:val="0"/>
      <w:shd w:val="clear" w:color="auto" w:fill="FFFFFF"/>
      <w:spacing w:after="0" w:line="0" w:lineRule="atLeast"/>
      <w:ind w:hanging="160"/>
      <w:jc w:val="both"/>
    </w:pPr>
    <w:rPr>
      <w:rFonts w:ascii="Times New Roman" w:eastAsia="Times New Roman" w:hAnsi="Times New Roman" w:cs="Times New Roman"/>
      <w:spacing w:val="3"/>
    </w:rPr>
  </w:style>
  <w:style w:type="paragraph" w:styleId="a6">
    <w:name w:val="Normal (Web)"/>
    <w:basedOn w:val="a"/>
    <w:uiPriority w:val="99"/>
    <w:semiHidden/>
    <w:unhideWhenUsed/>
    <w:rsid w:val="00CE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Зайцев</dc:creator>
  <cp:keywords/>
  <dc:description/>
  <cp:lastModifiedBy>Зайцев Андрей</cp:lastModifiedBy>
  <cp:revision>2</cp:revision>
  <cp:lastPrinted>2015-03-26T11:19:00Z</cp:lastPrinted>
  <dcterms:created xsi:type="dcterms:W3CDTF">2016-10-13T03:53:00Z</dcterms:created>
  <dcterms:modified xsi:type="dcterms:W3CDTF">2016-10-13T03:53:00Z</dcterms:modified>
</cp:coreProperties>
</file>