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79" w:rsidRPr="004B0D79" w:rsidRDefault="00902BBB" w:rsidP="004B0D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1EE60DD" wp14:editId="1106F067">
            <wp:simplePos x="0" y="0"/>
            <wp:positionH relativeFrom="column">
              <wp:posOffset>172218</wp:posOffset>
            </wp:positionH>
            <wp:positionV relativeFrom="paragraph">
              <wp:posOffset>512</wp:posOffset>
            </wp:positionV>
            <wp:extent cx="2169994" cy="1521072"/>
            <wp:effectExtent l="0" t="0" r="1905" b="3175"/>
            <wp:wrapTight wrapText="bothSides">
              <wp:wrapPolygon edited="0">
                <wp:start x="0" y="0"/>
                <wp:lineTo x="0" y="21375"/>
                <wp:lineTo x="21429" y="21375"/>
                <wp:lineTo x="21429" y="0"/>
                <wp:lineTo x="0" y="0"/>
              </wp:wrapPolygon>
            </wp:wrapTight>
            <wp:docPr id="1" name="Рисунок 1" descr="C:\Users\Пользователь\Desktop\фок эмблем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к эмблема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94" cy="152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79"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Муниципальное бюджетное учреждение</w:t>
      </w:r>
    </w:p>
    <w:p w:rsidR="004B0D79" w:rsidRPr="004B0D79" w:rsidRDefault="004B0D79" w:rsidP="004B0D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«Физкультурно-спортивный центр»</w:t>
      </w:r>
    </w:p>
    <w:p w:rsidR="004B0D79" w:rsidRPr="004B0D79" w:rsidRDefault="004B0D79" w:rsidP="004B0D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муниципального образования Алапаевское</w:t>
      </w:r>
    </w:p>
    <w:p w:rsidR="004B0D79" w:rsidRDefault="004B0D79" w:rsidP="00A4054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725" w:rsidRPr="004B0D79" w:rsidRDefault="00E23725" w:rsidP="00A4054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0D79">
        <w:rPr>
          <w:rFonts w:ascii="Times New Roman" w:hAnsi="Times New Roman" w:cs="Times New Roman"/>
          <w:b/>
          <w:sz w:val="40"/>
          <w:szCs w:val="40"/>
        </w:rPr>
        <w:t>Правила посещения тренажерного зала</w:t>
      </w:r>
    </w:p>
    <w:p w:rsidR="00490BC5" w:rsidRPr="004B0D79" w:rsidRDefault="00490BC5" w:rsidP="00A4054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b/>
          <w:sz w:val="34"/>
          <w:szCs w:val="34"/>
        </w:rPr>
      </w:pPr>
      <w:r w:rsidRPr="00670C3C">
        <w:rPr>
          <w:rFonts w:ascii="Times New Roman" w:hAnsi="Times New Roman" w:cs="Times New Roman"/>
          <w:b/>
          <w:sz w:val="34"/>
          <w:szCs w:val="34"/>
        </w:rPr>
        <w:t>1.Общие положения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1.1.Настоящие Правила определяют нормы поведения посетителей тренажерного зала     в МБУ «ФСЦ» МО Алапаевское (далее Учреждение).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1.2.Правила разработаны в соответствии с нормами законодательства, действующего на территории РФ, в целях обеспечения безопасности посетителей при пользовании ими тренажерного зала Учреждения.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1.3. Посещение тренажерного зала   осуществляется:  по абонементам, разовым билетам,  через администратора и кассира; на основе договора на оказание услуг; на основе договора о взаимном сотрудничестве и по расписанию.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1.4. К занятиям в тренажерном зале   допускаются посетители только в спортивной форме одежды, не стесняющей движение, и в сменной обуви.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1.5. С целью обеспечения  безопасности посетителей, для профилактики травм при занятиях в тренажерном зале рекомендуется физиологическое тестирование, медицинское обследование и стартовая тренировка.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1.6.   Во избежание несчастных случаев присутствие детей младше 14 лет  в тренажерном зале запрещено.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1.7.  Дети от 14 лет  допускаются к занятиям в тренажерном зале при непосредственном сопровождении взрослого, а также в рамках секции или персонального занятия с тренером. Дети от 14 до 16 лет могут заниматься в зале самостоятельно при предоставлении медицинской справки и письменного заявления от родителей с указанием паспортных данных родителей, контактного телефона и предоставленной копией свидетельства о рождении ребенка. Не рекомендуется приступать к занятиям в тренажерном зале детям от 14 лет без предварительного прохождения физиологического тестирования.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1.8.Занимающиеся несут материальную ответственность за порчу и утрату спортивного инвентаря. В случае поломки спортивного инвентаря обязаны сообщать об этом инструктору зала, самостоятельное устранение поломок запрещено.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1.9.   За одежду, документы, деньги, мобильные телефоны, ювелирные украшения, утерянные и оставленные без присмотра вещи Администрация учреждения ответственности не несет.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1.10. За травмы и несчастные случаи, связанные с нарушением настоящих Правил и правил поведения в Учреждении, Администрация ответственности не несет.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b/>
          <w:sz w:val="34"/>
          <w:szCs w:val="34"/>
        </w:rPr>
      </w:pPr>
      <w:r w:rsidRPr="00670C3C">
        <w:rPr>
          <w:rFonts w:ascii="Times New Roman" w:hAnsi="Times New Roman" w:cs="Times New Roman"/>
          <w:b/>
          <w:sz w:val="34"/>
          <w:szCs w:val="34"/>
        </w:rPr>
        <w:t>2.Посетителям запрещается: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2.1.Совершать действия, которые влекут за собой   ущерб помещениям, сооружениям и оборудованию Учреждения.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2.2.Ходить и   стоять перед человеком, который осуществляет подход.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2.3.Наступать и переступать через грифы, блины, гантели.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2.4.Заниматься на тренажерах и скамейках без одежды.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2.5.Категорически запрещается курить, проносить и принимать алкогольные напитки и наркотические вещества.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2.6.Заниматься в тренажерном зале без тренера или инструктора.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2.7. Приходить на тренировку с кольцами, серьгами, часами, цепью и другими украшениями.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2.8.Использовать мобильные телефоны во время занятий.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2.9.Оставлять грифы, гантели и другие свободные веса с упором на стены, зеркала и прочие конструкции.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2.10.Передвигать тренажеры и бросать инвентарь на пол.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b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 </w:t>
      </w:r>
      <w:r w:rsidRPr="00670C3C">
        <w:rPr>
          <w:rFonts w:ascii="Times New Roman" w:hAnsi="Times New Roman" w:cs="Times New Roman"/>
          <w:b/>
          <w:sz w:val="34"/>
          <w:szCs w:val="34"/>
        </w:rPr>
        <w:t>3. Посетители обязаны: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 xml:space="preserve">3.1.Сдавать верхнюю одежду  и обувь  в гардероб. 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3.2. Использовать шкафчики в раздевалках для размещения одежды (кроме верхней) и других личных вещей (кроме ценных).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3.2. Перед началом тренировки   проходить первичный инструктаж у тренера или инструктора.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3.3. Быть  внимательными, соблюдать технику безопасности и правила эксплуатации тренажеров.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3.4. Посещать тренажерный зал в специальной спортивной одежде и обуви, предназначенной для тренировки в спортивном зале.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3.5. После выполнения упражнения   возвращать оборудование в специально отведенные для этого места, убирать за собой  предметы личного пользования.  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3.6. При работе с большими весами заручиться страховкой партнера или инструктора.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3.7. Во избежание получения травм соблюдать основные принципы построения тренировки. При необходимости обращаться за помощью к инструктору в зале.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3.8. Во время занятий   соблюдать дисциплину и порядок.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3.9. Соблюдать правила личной гигиены, не использовать резкие парфюмерные запахи.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3.10. После окончания занятий  возвращать используемое во время тренировки оборудование в специально отведенные места. </w:t>
      </w:r>
    </w:p>
    <w:p w:rsidR="00670C3C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670C3C">
        <w:rPr>
          <w:rFonts w:ascii="Times New Roman" w:hAnsi="Times New Roman" w:cs="Times New Roman"/>
          <w:sz w:val="34"/>
          <w:szCs w:val="34"/>
        </w:rPr>
        <w:t>3.11. Выполнять требования работников Учреждения, по соблюдению вышеуказанных правил и требований по соблюдению безопасности здоровья и жизни посетителей.</w:t>
      </w:r>
    </w:p>
    <w:p w:rsidR="00E23725" w:rsidRPr="00670C3C" w:rsidRDefault="00670C3C" w:rsidP="00670C3C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782460">
        <w:rPr>
          <w:rFonts w:ascii="Times New Roman" w:hAnsi="Times New Roman" w:cs="Times New Roman"/>
          <w:b/>
          <w:i/>
          <w:noProof/>
          <w:color w:val="2F5496" w:themeColor="accent5" w:themeShade="BF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5443CD" wp14:editId="50B9D42E">
                <wp:simplePos x="0" y="0"/>
                <wp:positionH relativeFrom="margin">
                  <wp:align>right</wp:align>
                </wp:positionH>
                <wp:positionV relativeFrom="paragraph">
                  <wp:posOffset>250037</wp:posOffset>
                </wp:positionV>
                <wp:extent cx="2771775" cy="709448"/>
                <wp:effectExtent l="0" t="0" r="28575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09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3C" w:rsidRPr="00B16794" w:rsidRDefault="00670C3C" w:rsidP="00670C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Утверждены приказом и.о. директора </w:t>
                            </w:r>
                          </w:p>
                          <w:p w:rsidR="00670C3C" w:rsidRPr="00B16794" w:rsidRDefault="00670C3C" w:rsidP="00670C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МБУ «ФСЦ» Мо Алапаевское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за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443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7.05pt;margin-top:19.7pt;width:218.25pt;height:55.8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" strokecolor="white [3212]">
                <v:textbox>
                  <w:txbxContent>
                    <w:p w:rsidR="00670C3C" w:rsidRPr="00B16794" w:rsidRDefault="00670C3C" w:rsidP="00670C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Утверждены приказом и.о. директора </w:t>
                      </w:r>
                    </w:p>
                    <w:p w:rsidR="00670C3C" w:rsidRPr="00B16794" w:rsidRDefault="00670C3C" w:rsidP="00670C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МБУ «ФСЦ» Мо Алапаевское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за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37-ОД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0C3C">
        <w:rPr>
          <w:rFonts w:ascii="Times New Roman" w:hAnsi="Times New Roman" w:cs="Times New Roman"/>
          <w:b/>
          <w:i/>
          <w:noProof/>
          <w:color w:val="2F5496" w:themeColor="accent5" w:themeShade="BF"/>
          <w:sz w:val="3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2BB61A" wp14:editId="19F5BF77">
                <wp:simplePos x="0" y="0"/>
                <wp:positionH relativeFrom="margin">
                  <wp:align>right</wp:align>
                </wp:positionH>
                <wp:positionV relativeFrom="paragraph">
                  <wp:posOffset>4808329</wp:posOffset>
                </wp:positionV>
                <wp:extent cx="2695904" cy="709448"/>
                <wp:effectExtent l="0" t="0" r="28575" b="1460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904" cy="709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9A" w:rsidRPr="00B16794" w:rsidRDefault="00E3459A" w:rsidP="00E345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Утверждены приказом и.о. директора </w:t>
                            </w:r>
                          </w:p>
                          <w:p w:rsidR="00E3459A" w:rsidRPr="00B16794" w:rsidRDefault="00E3459A" w:rsidP="00E345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МБУ «ФСЦ» Мо Алапаевское от 24.03.2015 года за №17-ОД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B61A" id="_x0000_s1027" type="#_x0000_t202" style="position:absolute;left:0;text-align:left;margin-left:161.1pt;margin-top:378.6pt;width:212.3pt;height:55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" strokecolor="white [3212]">
                <v:textbox>
                  <w:txbxContent>
                    <w:p w:rsidR="00E3459A" w:rsidRPr="00B16794" w:rsidRDefault="00E3459A" w:rsidP="00E345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Утверждены приказом и.о. директора </w:t>
                      </w:r>
                    </w:p>
                    <w:p w:rsidR="00E3459A" w:rsidRPr="00B16794" w:rsidRDefault="00E3459A" w:rsidP="00E345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МБУ «ФСЦ» Мо Алапаевское от 24.03.2015 года за №17-ОД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23725" w:rsidRPr="00670C3C">
        <w:rPr>
          <w:rFonts w:ascii="Times New Roman" w:hAnsi="Times New Roman" w:cs="Times New Roman"/>
          <w:sz w:val="34"/>
          <w:szCs w:val="34"/>
        </w:rPr>
        <w:t> </w:t>
      </w:r>
    </w:p>
    <w:sectPr w:rsidR="00E23725" w:rsidRPr="00670C3C" w:rsidSect="00E3459A">
      <w:pgSz w:w="16839" w:h="23814" w:code="8"/>
      <w:pgMar w:top="567" w:right="42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CD" w:rsidRDefault="00F459CD" w:rsidP="00EB4904">
      <w:pPr>
        <w:spacing w:after="0" w:line="240" w:lineRule="auto"/>
      </w:pPr>
      <w:r>
        <w:separator/>
      </w:r>
    </w:p>
  </w:endnote>
  <w:endnote w:type="continuationSeparator" w:id="0">
    <w:p w:rsidR="00F459CD" w:rsidRDefault="00F459CD" w:rsidP="00EB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CD" w:rsidRDefault="00F459CD" w:rsidP="00EB4904">
      <w:pPr>
        <w:spacing w:after="0" w:line="240" w:lineRule="auto"/>
      </w:pPr>
      <w:r>
        <w:separator/>
      </w:r>
    </w:p>
  </w:footnote>
  <w:footnote w:type="continuationSeparator" w:id="0">
    <w:p w:rsidR="00F459CD" w:rsidRDefault="00F459CD" w:rsidP="00EB4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5"/>
    <w:rsid w:val="00245FB9"/>
    <w:rsid w:val="002F1BFB"/>
    <w:rsid w:val="003E6D3D"/>
    <w:rsid w:val="00490BC5"/>
    <w:rsid w:val="004B0D79"/>
    <w:rsid w:val="004E4FE5"/>
    <w:rsid w:val="00670C3C"/>
    <w:rsid w:val="00804856"/>
    <w:rsid w:val="00876F00"/>
    <w:rsid w:val="00902BBB"/>
    <w:rsid w:val="00910000"/>
    <w:rsid w:val="00A01038"/>
    <w:rsid w:val="00A40549"/>
    <w:rsid w:val="00B501FE"/>
    <w:rsid w:val="00D007E3"/>
    <w:rsid w:val="00E175A2"/>
    <w:rsid w:val="00E23725"/>
    <w:rsid w:val="00E3459A"/>
    <w:rsid w:val="00E5282F"/>
    <w:rsid w:val="00EB4904"/>
    <w:rsid w:val="00F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D7A4"/>
  <w15:chartTrackingRefBased/>
  <w15:docId w15:val="{BD5A7106-769B-486A-BCE6-3A766DCE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904"/>
  </w:style>
  <w:style w:type="paragraph" w:styleId="a7">
    <w:name w:val="footer"/>
    <w:basedOn w:val="a"/>
    <w:link w:val="a8"/>
    <w:uiPriority w:val="99"/>
    <w:unhideWhenUsed/>
    <w:rsid w:val="00EB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Зайцев</dc:creator>
  <cp:keywords/>
  <dc:description/>
  <cp:lastModifiedBy>Зайцев Андрей</cp:lastModifiedBy>
  <cp:revision>2</cp:revision>
  <cp:lastPrinted>2015-03-11T08:07:00Z</cp:lastPrinted>
  <dcterms:created xsi:type="dcterms:W3CDTF">2016-10-13T03:52:00Z</dcterms:created>
  <dcterms:modified xsi:type="dcterms:W3CDTF">2016-10-13T03:52:00Z</dcterms:modified>
</cp:coreProperties>
</file>